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541B0" w14:textId="77777777" w:rsidR="006E6F6E" w:rsidRDefault="00932593"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47F5DEB8" wp14:editId="3E6E1442">
                <wp:simplePos x="0" y="0"/>
                <wp:positionH relativeFrom="margin">
                  <wp:posOffset>-914400</wp:posOffset>
                </wp:positionH>
                <wp:positionV relativeFrom="paragraph">
                  <wp:posOffset>-795020</wp:posOffset>
                </wp:positionV>
                <wp:extent cx="10680700" cy="7426325"/>
                <wp:effectExtent l="0" t="0" r="1270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0700" cy="7426325"/>
                          <a:chOff x="938422" y="314325"/>
                          <a:chExt cx="7774282" cy="5637866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1057275" y="314325"/>
                            <a:ext cx="7486800" cy="1104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D7E6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4C0355F" w14:textId="77777777" w:rsidR="006E6F6E" w:rsidRPr="003835E0" w:rsidRDefault="00932593" w:rsidP="003835E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s-ES"/>
                                </w:rPr>
                              </w:pPr>
                              <w:r w:rsidRPr="003835E0">
                                <w:rPr>
                                  <w:sz w:val="28"/>
                                  <w:lang w:val="es-ES"/>
                                </w:rPr>
                                <w:t>Problema</w:t>
                              </w:r>
                            </w:p>
                            <w:p w14:paraId="4CCC5806" w14:textId="77777777" w:rsidR="003835E0" w:rsidRPr="003835E0" w:rsidRDefault="003835E0" w:rsidP="003835E0">
                              <w:pPr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 xml:space="preserve">El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>co-LABtur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 xml:space="preserve"> se vincula con la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problemática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 xml:space="preserve"> 1: la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generación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 xml:space="preserve"> de empleo.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Cuando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la</w:t>
                              </w:r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 xml:space="preserve"> actividad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turística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 xml:space="preserve"> </w:t>
                              </w:r>
                              <w:r w:rsidRPr="003835E0">
                                <w:rPr>
                                  <w:sz w:val="24"/>
                                </w:rPr>
                                <w:t xml:space="preserve">se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desarrolla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3835E0">
                                <w:rPr>
                                  <w:sz w:val="24"/>
                                  <w:lang w:val="es-ES"/>
                                </w:rPr>
                                <w:t>de manera descontrolada</w:t>
                              </w:r>
                              <w:r w:rsidRPr="003835E0">
                                <w:rPr>
                                  <w:sz w:val="24"/>
                                </w:rPr>
                                <w:t xml:space="preserve">, se genera un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tipo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turismo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depredativo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, lo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cual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limita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las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posibilidades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de un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desarrollo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sustentable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del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turismo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futuro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. </w:t>
                              </w:r>
                            </w:p>
                            <w:p w14:paraId="5659C834" w14:textId="77777777" w:rsidR="003835E0" w:rsidRPr="003835E0" w:rsidRDefault="003835E0" w:rsidP="003835E0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1"/>
                                  <w:lang w:val="es-ES"/>
                                </w:rPr>
                              </w:pPr>
                              <w:r w:rsidRPr="003835E0">
                                <w:rPr>
                                  <w:sz w:val="24"/>
                                </w:rPr>
                                <w:t xml:space="preserve">Como LABORATORIO DE INNOVACION SOCIAL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turístico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, se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buscara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desarrollar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la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matriz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turística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los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destinos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,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incentivando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el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desarrollo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actividades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y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prestaciones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turísticas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por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parte de las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poblaciones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locales;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buscando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siempre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que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sean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auténticas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y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repercutan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de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manera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positiva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en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las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poblaciones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 xml:space="preserve"> a </w:t>
                              </w:r>
                              <w:proofErr w:type="spellStart"/>
                              <w:r w:rsidRPr="003835E0">
                                <w:rPr>
                                  <w:sz w:val="24"/>
                                </w:rPr>
                                <w:t>futuro</w:t>
                              </w:r>
                              <w:proofErr w:type="spellEnd"/>
                              <w:r w:rsidRPr="003835E0"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4D624D8E" w14:textId="77777777" w:rsidR="006E6F6E" w:rsidRPr="003835E0" w:rsidRDefault="006E6F6E" w:rsidP="003835E0">
                              <w:pPr>
                                <w:spacing w:line="240" w:lineRule="auto"/>
                                <w:ind w:left="720" w:firstLine="360"/>
                                <w:jc w:val="center"/>
                                <w:textDirection w:val="btLr"/>
                                <w:rPr>
                                  <w:sz w:val="21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1057274" y="1440134"/>
                            <a:ext cx="2164769" cy="32974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E59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34677F" w14:textId="77777777" w:rsidR="009E17A7" w:rsidRPr="009E17A7" w:rsidRDefault="00932593" w:rsidP="009E17A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Quién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?</w:t>
                              </w:r>
                            </w:p>
                            <w:p w14:paraId="4B73457C" w14:textId="77777777" w:rsidR="000B66A9" w:rsidRPr="000B66A9" w:rsidRDefault="000B66A9" w:rsidP="000B66A9">
                              <w:pPr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Muchas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poblaciones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locales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desconocen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la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potencialidad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 la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actividad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turística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por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lo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cual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eligen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centrar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desarrollo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bienestar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torno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actividades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productivas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que van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detrimento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modo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vida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y el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medioambiente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que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los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rodea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. Para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esas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comunidades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que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desconocen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los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beneficios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del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efecto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multiplicador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del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turismo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y el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circulo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virtuoso que genera,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como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asi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también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para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aquellas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sociedades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que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quieren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pero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no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saben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cómo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incorporar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al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turismo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dentro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sus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posibilidades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que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está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pensado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el co-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LABtur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03D716D" w14:textId="77777777" w:rsidR="000B66A9" w:rsidRPr="000B66A9" w:rsidRDefault="000B66A9" w:rsidP="000B66A9">
                              <w:pPr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De la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misma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manera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otro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importante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grupo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entra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cuadro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los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jóvenes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profesionales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y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estudiantes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dispuestos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activar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su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propósito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pero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que no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disponen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 la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experiencia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procesos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planificación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turística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encuentran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los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medios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o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plataformas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adecuadas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para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insertarse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tal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especialización</w:t>
                              </w:r>
                              <w:proofErr w:type="spellEnd"/>
                              <w:r w:rsidRPr="000B66A9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0353218" w14:textId="77777777" w:rsidR="006E6F6E" w:rsidRDefault="006E6F6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3554810" y="1526906"/>
                            <a:ext cx="2495755" cy="300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4C2F4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2DA9BE7" w14:textId="77777777" w:rsidR="006E6F6E" w:rsidRDefault="0093259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Qué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?</w:t>
                              </w:r>
                            </w:p>
                            <w:p w14:paraId="679BADCE" w14:textId="77777777" w:rsidR="009E17A7" w:rsidRDefault="009E17A7" w:rsidP="009E17A7"/>
                            <w:p w14:paraId="5A679D36" w14:textId="77777777" w:rsidR="009E17A7" w:rsidRDefault="009E17A7" w:rsidP="009E17A7">
                              <w:r>
                                <w:t xml:space="preserve">Se propone la </w:t>
                              </w:r>
                              <w:proofErr w:type="spellStart"/>
                              <w:r>
                                <w:t>creación</w:t>
                              </w:r>
                              <w:proofErr w:type="spellEnd"/>
                              <w:r>
                                <w:t xml:space="preserve"> del primer LABORATORIO DE INNOVACION SOCIAL </w:t>
                              </w:r>
                              <w:proofErr w:type="spellStart"/>
                              <w:r>
                                <w:t>en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turismo</w:t>
                              </w:r>
                              <w:proofErr w:type="spellEnd"/>
                              <w:r>
                                <w:t xml:space="preserve"> de la Argentina. Sera </w:t>
                              </w:r>
                              <w:proofErr w:type="spellStart"/>
                              <w:r>
                                <w:t>una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plataforma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inédita</w:t>
                              </w:r>
                              <w:proofErr w:type="spellEnd"/>
                              <w:r>
                                <w:t xml:space="preserve">, que </w:t>
                              </w:r>
                              <w:proofErr w:type="spellStart"/>
                              <w:r>
                                <w:t>además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realizar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trabajo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territorio</w:t>
                              </w:r>
                              <w:proofErr w:type="spellEnd"/>
                              <w:r>
                                <w:t xml:space="preserve"> con las </w:t>
                              </w:r>
                              <w:proofErr w:type="spellStart"/>
                              <w:r>
                                <w:t>poblaciones</w:t>
                              </w:r>
                              <w:proofErr w:type="spellEnd"/>
                              <w:r>
                                <w:t xml:space="preserve"> locales y </w:t>
                              </w:r>
                              <w:proofErr w:type="spellStart"/>
                              <w:r>
                                <w:t>equipos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estudiantes</w:t>
                              </w:r>
                              <w:proofErr w:type="spellEnd"/>
                              <w:r>
                                <w:t xml:space="preserve"> y </w:t>
                              </w:r>
                              <w:proofErr w:type="spellStart"/>
                              <w:r>
                                <w:t>jóvenes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profesionales</w:t>
                              </w:r>
                              <w:proofErr w:type="spellEnd"/>
                              <w:r>
                                <w:t xml:space="preserve"> de </w:t>
                              </w:r>
                              <w:proofErr w:type="spellStart"/>
                              <w:r>
                                <w:t>todo</w:t>
                              </w:r>
                              <w:proofErr w:type="spellEnd"/>
                              <w:r>
                                <w:t xml:space="preserve"> el </w:t>
                              </w:r>
                              <w:proofErr w:type="spellStart"/>
                              <w:r>
                                <w:t>país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generara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metodología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investigativa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turismo</w:t>
                              </w:r>
                              <w:proofErr w:type="spellEnd"/>
                              <w:r>
                                <w:t xml:space="preserve">: </w:t>
                              </w:r>
                              <w:proofErr w:type="spellStart"/>
                              <w:r>
                                <w:t>desarrollando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herramientas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digitales</w:t>
                              </w:r>
                              <w:proofErr w:type="spellEnd"/>
                              <w:r>
                                <w:t xml:space="preserve">, </w:t>
                              </w:r>
                              <w:proofErr w:type="spellStart"/>
                              <w:r>
                                <w:t>orientando</w:t>
                              </w:r>
                              <w:proofErr w:type="spellEnd"/>
                              <w:r>
                                <w:t xml:space="preserve"> el </w:t>
                              </w:r>
                              <w:proofErr w:type="spellStart"/>
                              <w:r>
                                <w:t>conocimiento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hacia</w:t>
                              </w:r>
                              <w:proofErr w:type="spellEnd"/>
                              <w:r>
                                <w:t xml:space="preserve"> la </w:t>
                              </w:r>
                              <w:proofErr w:type="spellStart"/>
                              <w:r>
                                <w:t>innovación</w:t>
                              </w:r>
                              <w:proofErr w:type="spellEnd"/>
                              <w:r>
                                <w:t xml:space="preserve"> y </w:t>
                              </w:r>
                              <w:proofErr w:type="spellStart"/>
                              <w:r>
                                <w:t>generando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encuentros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multidisciplinarios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14:paraId="5407179A" w14:textId="77777777" w:rsidR="009E17A7" w:rsidRDefault="009E17A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6383333" y="1440134"/>
                            <a:ext cx="2160742" cy="32974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A6BD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817B35" w14:textId="77777777" w:rsidR="006E6F6E" w:rsidRDefault="0093259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sz w:val="28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Cómo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?</w:t>
                              </w:r>
                            </w:p>
                            <w:p w14:paraId="5B6066C3" w14:textId="77777777" w:rsidR="009E17A7" w:rsidRPr="009E17A7" w:rsidRDefault="009E17A7" w:rsidP="009E17A7">
                              <w:pPr>
                                <w:rPr>
                                  <w:sz w:val="20"/>
                                </w:rPr>
                              </w:pPr>
                              <w:r w:rsidRPr="009E17A7">
                                <w:rPr>
                                  <w:sz w:val="20"/>
                                </w:rPr>
                                <w:t>El co-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LABtur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implementa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mediante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consolidación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redes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trabajo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, entre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instituciones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individuos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(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estudiantes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recién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graduados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y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profesionales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referentes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) y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destinos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locales (el co-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LABtur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enfoca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aquellos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emergentes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,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maduros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o que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hayan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sufrido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desastres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naturales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recientemente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>).</w:t>
                              </w:r>
                            </w:p>
                            <w:p w14:paraId="1C531DC2" w14:textId="77777777" w:rsidR="009E17A7" w:rsidRPr="009E17A7" w:rsidRDefault="009E17A7" w:rsidP="009E17A7">
                              <w:pPr>
                                <w:rPr>
                                  <w:sz w:val="20"/>
                                </w:rPr>
                              </w:pPr>
                              <w:r w:rsidRPr="009E17A7">
                                <w:rPr>
                                  <w:sz w:val="20"/>
                                </w:rPr>
                                <w:t xml:space="preserve">La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identificación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necesidades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puntuales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resulta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critica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para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posteriormente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coordinar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el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armado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de planes,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acciones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y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equipos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trabajo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que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intervendrán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3BA969ED" w14:textId="77777777" w:rsidR="009E17A7" w:rsidRPr="009E17A7" w:rsidRDefault="009E17A7" w:rsidP="009E17A7">
                              <w:pPr>
                                <w:rPr>
                                  <w:sz w:val="20"/>
                                </w:rPr>
                              </w:pP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la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actualidad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el co-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LABtur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se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encuentra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en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dialogo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y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tratativas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con 6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destinos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nacionales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, para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implementar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etapas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diagnóstico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. De la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misma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manera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, ha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fortalecido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su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vínculo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con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agrupaciones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estudiantiles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y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referentes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técnicos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y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profesionales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dispuestos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a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donar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su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know-how y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liderar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equipos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trabajo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9E17A7">
                                <w:rPr>
                                  <w:sz w:val="20"/>
                                </w:rPr>
                                <w:t>multidisciplinares</w:t>
                              </w:r>
                              <w:proofErr w:type="spellEnd"/>
                              <w:r w:rsidRPr="009E17A7">
                                <w:rPr>
                                  <w:sz w:val="20"/>
                                </w:rPr>
                                <w:t xml:space="preserve">.  </w:t>
                              </w:r>
                            </w:p>
                            <w:p w14:paraId="6D5189C1" w14:textId="77777777" w:rsidR="006E6F6E" w:rsidRPr="009E17A7" w:rsidRDefault="006E6F6E">
                              <w:pPr>
                                <w:spacing w:line="240" w:lineRule="auto"/>
                                <w:textDirection w:val="btLr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938422" y="4737407"/>
                            <a:ext cx="7774282" cy="12147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E7CC3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972F6F" w14:textId="77777777" w:rsidR="006E6F6E" w:rsidRPr="00932593" w:rsidRDefault="0093259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¿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Cuánto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>?</w:t>
                              </w:r>
                            </w:p>
                            <w:p w14:paraId="7F03ACAE" w14:textId="77777777" w:rsidR="00932593" w:rsidRPr="00932593" w:rsidRDefault="00932593" w:rsidP="00932593">
                              <w:pPr>
                                <w:rPr>
                                  <w:sz w:val="18"/>
                                </w:rPr>
                              </w:pPr>
                              <w:r w:rsidRPr="00932593">
                                <w:rPr>
                                  <w:sz w:val="18"/>
                                </w:rPr>
                                <w:t xml:space="preserve">Los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principales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costos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del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proyecto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están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asociados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costos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fijos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mantenimiento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una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estructura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mínima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que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asegure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funcionamiento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eficaz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confiable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profesional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la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plataforma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. </w:t>
                              </w:r>
                            </w:p>
                            <w:p w14:paraId="4B049D0D" w14:textId="77777777" w:rsidR="00932593" w:rsidRPr="00932593" w:rsidRDefault="00932593" w:rsidP="00932593">
                              <w:pPr>
                                <w:rPr>
                                  <w:sz w:val="18"/>
                                </w:rPr>
                              </w:pPr>
                              <w:r w:rsidRPr="00932593">
                                <w:rPr>
                                  <w:sz w:val="18"/>
                                </w:rPr>
                                <w:t>El co-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LABtur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se define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asimismo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como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una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empresa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social,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por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lo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cual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si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bien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el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objetivo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principal de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existencia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no son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reditos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económicos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si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prevé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el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desarrollo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actividades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prestaciones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servicios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que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aseguren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un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flujo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ingresos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capaz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asegurar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su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factibilidad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economica</w:t>
                              </w:r>
                              <w:bookmarkStart w:id="0" w:name="_GoBack"/>
                              <w:bookmarkEnd w:id="0"/>
                              <w:r w:rsidRPr="00932593">
                                <w:rPr>
                                  <w:sz w:val="18"/>
                                </w:rPr>
                                <w:t xml:space="preserve">. Entre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ellos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destacan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servicios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consultoria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turística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destinos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que no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apliquen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criterios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necesidad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que co-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LABtur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establece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(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emergentes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maduros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y con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desastres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naturales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),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como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asi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también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empresas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privadas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. De la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misma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manera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se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buscara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trabajar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colaborativamente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junto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autoridades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municipales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provinciales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nacionales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para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solventar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costos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básicos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operativos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asistencia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técnica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14:paraId="0B09CFB9" w14:textId="77777777" w:rsidR="00932593" w:rsidRPr="00932593" w:rsidRDefault="00932593" w:rsidP="00932593">
                              <w:pPr>
                                <w:rPr>
                                  <w:sz w:val="18"/>
                                </w:rPr>
                              </w:pPr>
                              <w:r w:rsidRPr="00932593">
                                <w:rPr>
                                  <w:sz w:val="18"/>
                                </w:rPr>
                                <w:t xml:space="preserve">Si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bien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el co-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LABtur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ya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encuentra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funcionamiento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grandes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rasgos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las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formalidades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legales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operativas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la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puesta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marcha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demandara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$27.000 (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relación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trámites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administrativos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cumplimentación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obligaciones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legales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); la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operativa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anual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se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estima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$310.000 (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relación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a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alquiler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espacio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físico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,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costos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fijos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y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sueldos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); y de $57.000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por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operativo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de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asistencia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32593">
                                <w:rPr>
                                  <w:sz w:val="18"/>
                                </w:rPr>
                                <w:t>técnica</w:t>
                              </w:r>
                              <w:proofErr w:type="spellEnd"/>
                              <w:r w:rsidRPr="00932593">
                                <w:rPr>
                                  <w:sz w:val="18"/>
                                </w:rPr>
                                <w:t>.</w:t>
                              </w:r>
                            </w:p>
                            <w:p w14:paraId="12729113" w14:textId="77777777" w:rsidR="00932593" w:rsidRPr="00932593" w:rsidRDefault="0093259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F5DEB8" id="Group 1" o:spid="_x0000_s1026" style="position:absolute;margin-left:-1in;margin-top:-62.55pt;width:841pt;height:584.75pt;z-index:-251658240;mso-wrap-distance-top:9pt;mso-wrap-distance-bottom:9pt;mso-position-horizontal-relative:margin;mso-width-relative:margin;mso-height-relative:margin" coordorigin="938422,314325" coordsize="7774282,5637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" o:allowincell="f">
                <v:roundrect id="Rounded Rectangle 2" o:spid="_x0000_s1027" style="position:absolute;left:1057275;top:314325;width:7486800;height:11049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LKY3wgAA&#10;ANoAAAAPAAAAZHJzL2Rvd25yZXYueG1sRI/BasMwEETvhfyD2EBvjdwcSnCimNY0UJpAiZMPWKyN&#10;ZWqtjKTaTr4+KhR6HGbmDbMpJtuJgXxoHSt4XmQgiGunW24UnE+7pxWIEJE1do5JwZUCFNvZwwZz&#10;7UY+0lDFRiQIhxwVmBj7XMpQG7IYFq4nTt7FeYsxSd9I7XFMcNvJZZa9SIstpwWDPZWG6u/qxyp4&#10;P9jg9rs3Cp/HQ2kpO32Z1U2px/n0ugYRaYr/4b/2h1awhN8r6QbI7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wspjfCAAAA2gAAAA8AAAAAAAAAAAAAAAAAlwIAAGRycy9kb3du&#10;cmV2LnhtbFBLBQYAAAAABAAEAPUAAACGAwAAAAA=&#10;" fillcolor="#dd7e6b" stroked="f">
                  <v:textbox inset="91425emu,91425emu,91425emu,91425emu">
                    <w:txbxContent>
                      <w:p w14:paraId="34C0355F" w14:textId="77777777" w:rsidR="006E6F6E" w:rsidRPr="003835E0" w:rsidRDefault="00932593" w:rsidP="003835E0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s-ES"/>
                          </w:rPr>
                        </w:pPr>
                        <w:r w:rsidRPr="003835E0">
                          <w:rPr>
                            <w:sz w:val="28"/>
                            <w:lang w:val="es-ES"/>
                          </w:rPr>
                          <w:t>Problema</w:t>
                        </w:r>
                      </w:p>
                      <w:p w14:paraId="4CCC5806" w14:textId="77777777" w:rsidR="003835E0" w:rsidRPr="003835E0" w:rsidRDefault="003835E0" w:rsidP="003835E0">
                        <w:pPr>
                          <w:ind w:left="720" w:firstLine="360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 w:rsidRPr="003835E0">
                          <w:rPr>
                            <w:sz w:val="24"/>
                            <w:lang w:val="es-ES"/>
                          </w:rPr>
                          <w:t xml:space="preserve">El </w:t>
                        </w:r>
                        <w:proofErr w:type="spellStart"/>
                        <w:r w:rsidRPr="003835E0">
                          <w:rPr>
                            <w:sz w:val="24"/>
                            <w:lang w:val="es-ES"/>
                          </w:rPr>
                          <w:t>co-LABtur</w:t>
                        </w:r>
                        <w:proofErr w:type="spellEnd"/>
                        <w:r w:rsidRPr="003835E0">
                          <w:rPr>
                            <w:sz w:val="24"/>
                            <w:lang w:val="es-ES"/>
                          </w:rPr>
                          <w:t xml:space="preserve"> se vincula con la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problemática</w:t>
                        </w:r>
                        <w:proofErr w:type="spellEnd"/>
                        <w:r w:rsidRPr="003835E0">
                          <w:rPr>
                            <w:sz w:val="24"/>
                            <w:lang w:val="es-ES"/>
                          </w:rPr>
                          <w:t xml:space="preserve"> 1: la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generación</w:t>
                        </w:r>
                        <w:proofErr w:type="spellEnd"/>
                        <w:r w:rsidRPr="003835E0">
                          <w:rPr>
                            <w:sz w:val="24"/>
                            <w:lang w:val="es-ES"/>
                          </w:rPr>
                          <w:t xml:space="preserve"> de empleo.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Cuando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la</w:t>
                        </w:r>
                        <w:r w:rsidRPr="003835E0">
                          <w:rPr>
                            <w:sz w:val="24"/>
                            <w:lang w:val="es-ES"/>
                          </w:rPr>
                          <w:t xml:space="preserve"> actividad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turística</w:t>
                        </w:r>
                        <w:proofErr w:type="spellEnd"/>
                        <w:r w:rsidRPr="003835E0">
                          <w:rPr>
                            <w:sz w:val="24"/>
                            <w:lang w:val="es-ES"/>
                          </w:rPr>
                          <w:t xml:space="preserve"> </w:t>
                        </w:r>
                        <w:r w:rsidRPr="003835E0">
                          <w:rPr>
                            <w:sz w:val="24"/>
                          </w:rPr>
                          <w:t xml:space="preserve">se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desarrolla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r w:rsidRPr="003835E0">
                          <w:rPr>
                            <w:sz w:val="24"/>
                            <w:lang w:val="es-ES"/>
                          </w:rPr>
                          <w:t>de manera descontrolada</w:t>
                        </w:r>
                        <w:r w:rsidRPr="003835E0">
                          <w:rPr>
                            <w:sz w:val="24"/>
                          </w:rPr>
                          <w:t xml:space="preserve">, se genera un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tipo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turismo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depredativo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, lo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cual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limita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las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posibilidades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de un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desarrollo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sustentable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del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turismo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futuro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. </w:t>
                        </w:r>
                      </w:p>
                      <w:p w14:paraId="5659C834" w14:textId="77777777" w:rsidR="003835E0" w:rsidRPr="003835E0" w:rsidRDefault="003835E0" w:rsidP="003835E0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1"/>
                            <w:lang w:val="es-ES"/>
                          </w:rPr>
                        </w:pPr>
                        <w:r w:rsidRPr="003835E0">
                          <w:rPr>
                            <w:sz w:val="24"/>
                          </w:rPr>
                          <w:t xml:space="preserve">Como LABORATORIO DE INNOVACION SOCIAL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turístico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, se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buscara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desarrollar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la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matriz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turística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los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destinos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,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incentivando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el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desarrollo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actividades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y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prestaciones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turísticas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por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parte de las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poblaciones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locales;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buscando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siempre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que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sean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auténticas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y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repercutan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de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manera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positiva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en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las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poblaciones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 xml:space="preserve"> a </w:t>
                        </w:r>
                        <w:proofErr w:type="spellStart"/>
                        <w:r w:rsidRPr="003835E0">
                          <w:rPr>
                            <w:sz w:val="24"/>
                          </w:rPr>
                          <w:t>futuro</w:t>
                        </w:r>
                        <w:proofErr w:type="spellEnd"/>
                        <w:r w:rsidRPr="003835E0">
                          <w:rPr>
                            <w:sz w:val="24"/>
                          </w:rPr>
                          <w:t>.</w:t>
                        </w:r>
                      </w:p>
                      <w:p w14:paraId="4D624D8E" w14:textId="77777777" w:rsidR="006E6F6E" w:rsidRPr="003835E0" w:rsidRDefault="006E6F6E" w:rsidP="003835E0">
                        <w:pPr>
                          <w:spacing w:line="240" w:lineRule="auto"/>
                          <w:ind w:left="720" w:firstLine="360"/>
                          <w:jc w:val="center"/>
                          <w:textDirection w:val="btLr"/>
                          <w:rPr>
                            <w:sz w:val="21"/>
                            <w:lang w:val="es-ES"/>
                          </w:rPr>
                        </w:pPr>
                      </w:p>
                    </w:txbxContent>
                  </v:textbox>
                </v:roundrect>
                <v:roundrect id="Rounded Rectangle 3" o:spid="_x0000_s1028" style="position:absolute;left:1057274;top:1440134;width:2164769;height:329743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n72awQAA&#10;ANoAAAAPAAAAZHJzL2Rvd25yZXYueG1sRI9Bi8IwFITvgv8hPMHLsqYqiHSNIkJF8KSrsnt7Ns+2&#10;2LyUJtb6740geBxm5htmtmhNKRqqXWFZwXAQgSBOrS44U3D4Tb6nIJxH1lhaJgUPcrCYdzszjLW9&#10;846avc9EgLCLUUHufRVL6dKcDLqBrYiDd7G1QR9knUld4z3ATSlHUTSRBgsOCzlWtMopve5vRkFy&#10;XNP5r9k6/KctTx+jr0lyuinV77XLHxCeWv8Jv9sbrWAMryvhBsj5E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65+9msEAAADaAAAADwAAAAAAAAAAAAAAAACXAgAAZHJzL2Rvd25y&#10;ZXYueG1sUEsFBgAAAAAEAAQA9QAAAIUDAAAAAA==&#10;" fillcolor="#ffe599" stroked="f">
                  <v:textbox inset="91425emu,91425emu,91425emu,91425emu">
                    <w:txbxContent>
                      <w:p w14:paraId="4E34677F" w14:textId="77777777" w:rsidR="009E17A7" w:rsidRPr="009E17A7" w:rsidRDefault="00932593" w:rsidP="009E17A7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¿</w:t>
                        </w:r>
                        <w:proofErr w:type="spellStart"/>
                        <w:r>
                          <w:rPr>
                            <w:sz w:val="28"/>
                          </w:rPr>
                          <w:t>Quién</w:t>
                        </w:r>
                        <w:proofErr w:type="spellEnd"/>
                        <w:r>
                          <w:rPr>
                            <w:sz w:val="28"/>
                          </w:rPr>
                          <w:t>?</w:t>
                        </w:r>
                      </w:p>
                      <w:p w14:paraId="4B73457C" w14:textId="77777777" w:rsidR="000B66A9" w:rsidRPr="000B66A9" w:rsidRDefault="000B66A9" w:rsidP="000B66A9">
                        <w:pPr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Muchas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poblaciones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locales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desconocen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la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potencialidad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 la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actividad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turística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por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lo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cual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eligen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centrar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su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desarrollo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y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bienestar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torno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actividades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productivas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que van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detrimento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su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modo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vida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y el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medioambiente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que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los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rodea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. Para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esas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comunidades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que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desconocen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los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beneficios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del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efecto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multiplicador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del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turismo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y el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circulo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virtuoso que genera,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como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asi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también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para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aquellas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sociedades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que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quieren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pero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no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saben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cómo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incorporar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al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turismo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dentro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sus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posibilidades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que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está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pensado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el co-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LABtur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203D716D" w14:textId="77777777" w:rsidR="000B66A9" w:rsidRPr="000B66A9" w:rsidRDefault="000B66A9" w:rsidP="000B66A9">
                        <w:pPr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0B66A9">
                          <w:rPr>
                            <w:sz w:val="20"/>
                            <w:szCs w:val="20"/>
                          </w:rPr>
                          <w:t xml:space="preserve">De la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misma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manera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otro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importante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grupo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entra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cuadro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los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jóvenes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profesionales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y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estudiantes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dispuestos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activar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su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propósito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pero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que no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disponen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 la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experiencia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procesos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planificación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turística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o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encuentran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los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medios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o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plataformas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adecuadas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para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insertarse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tal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B66A9">
                          <w:rPr>
                            <w:sz w:val="20"/>
                            <w:szCs w:val="20"/>
                          </w:rPr>
                          <w:t>especialización</w:t>
                        </w:r>
                        <w:proofErr w:type="spellEnd"/>
                        <w:r w:rsidRPr="000B66A9">
                          <w:rPr>
                            <w:sz w:val="20"/>
                            <w:szCs w:val="20"/>
                          </w:rPr>
                          <w:t>.</w:t>
                        </w:r>
                      </w:p>
                      <w:p w14:paraId="70353218" w14:textId="77777777" w:rsidR="006E6F6E" w:rsidRDefault="006E6F6E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ounded Rectangle 4" o:spid="_x0000_s1029" style="position:absolute;left:3554810;top:1526906;width:2495755;height:3000600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OtoswAAA&#10;ANoAAAAPAAAAZHJzL2Rvd25yZXYueG1sRI9Bi8IwFITvgv8hPMGbpi6uSDWKiAtePFh70NujebbF&#10;5iU0Ueu/N8KCx2FmvmGW68404kGtry0rmIwTEMSF1TWXCvLT32gOwgdkjY1lUvAiD+tVv7fEVNsn&#10;H+mRhVJECPsUFVQhuFRKX1Rk0I+tI47e1bYGQ5RtKXWLzwg3jfxJkpk0WHNcqNDRtqLilt2NgnDa&#10;ZBP3e9BnV99fcoo+310KpYaDbrMAEagL3/B/e68VTOFzJd4AuXo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qOtoswAAAANoAAAAPAAAAAAAAAAAAAAAAAJcCAABkcnMvZG93bnJl&#10;di54bWxQSwUGAAAAAAQABAD1AAAAhAMAAAAA&#10;" fillcolor="#a4c2f4" stroked="f">
                  <v:textbox inset="91425emu,91425emu,91425emu,91425emu">
                    <w:txbxContent>
                      <w:p w14:paraId="12DA9BE7" w14:textId="77777777" w:rsidR="006E6F6E" w:rsidRDefault="00932593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¿</w:t>
                        </w:r>
                        <w:proofErr w:type="spellStart"/>
                        <w:r>
                          <w:rPr>
                            <w:sz w:val="28"/>
                          </w:rPr>
                          <w:t>Qué</w:t>
                        </w:r>
                        <w:proofErr w:type="spellEnd"/>
                        <w:r>
                          <w:rPr>
                            <w:sz w:val="28"/>
                          </w:rPr>
                          <w:t>?</w:t>
                        </w:r>
                      </w:p>
                      <w:p w14:paraId="679BADCE" w14:textId="77777777" w:rsidR="009E17A7" w:rsidRDefault="009E17A7" w:rsidP="009E17A7"/>
                      <w:p w14:paraId="5A679D36" w14:textId="77777777" w:rsidR="009E17A7" w:rsidRDefault="009E17A7" w:rsidP="009E17A7">
                        <w:r>
                          <w:t xml:space="preserve">Se propone la </w:t>
                        </w:r>
                        <w:proofErr w:type="spellStart"/>
                        <w:r>
                          <w:t>creación</w:t>
                        </w:r>
                        <w:proofErr w:type="spellEnd"/>
                        <w:r>
                          <w:t xml:space="preserve"> del primer LABORATORIO DE INNOVACION SOCIAL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turismo</w:t>
                        </w:r>
                        <w:proofErr w:type="spellEnd"/>
                        <w:r>
                          <w:t xml:space="preserve"> de la Argentina. Sera </w:t>
                        </w:r>
                        <w:proofErr w:type="spellStart"/>
                        <w:r>
                          <w:t>una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plataforma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inédita</w:t>
                        </w:r>
                        <w:proofErr w:type="spellEnd"/>
                        <w:r>
                          <w:t xml:space="preserve">, que </w:t>
                        </w:r>
                        <w:proofErr w:type="spellStart"/>
                        <w:r>
                          <w:t>además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realizar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trabajo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territorio</w:t>
                        </w:r>
                        <w:proofErr w:type="spellEnd"/>
                        <w:r>
                          <w:t xml:space="preserve"> con las </w:t>
                        </w:r>
                        <w:proofErr w:type="spellStart"/>
                        <w:r>
                          <w:t>poblaciones</w:t>
                        </w:r>
                        <w:proofErr w:type="spellEnd"/>
                        <w:r>
                          <w:t xml:space="preserve"> locales y </w:t>
                        </w:r>
                        <w:proofErr w:type="spellStart"/>
                        <w:r>
                          <w:t>equipos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estudiantes</w:t>
                        </w:r>
                        <w:proofErr w:type="spellEnd"/>
                        <w:r>
                          <w:t xml:space="preserve"> y </w:t>
                        </w:r>
                        <w:proofErr w:type="spellStart"/>
                        <w:r>
                          <w:t>jóvenes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profesionales</w:t>
                        </w:r>
                        <w:proofErr w:type="spellEnd"/>
                        <w:r>
                          <w:t xml:space="preserve"> de </w:t>
                        </w:r>
                        <w:proofErr w:type="spellStart"/>
                        <w:r>
                          <w:t>todo</w:t>
                        </w:r>
                        <w:proofErr w:type="spellEnd"/>
                        <w:r>
                          <w:t xml:space="preserve"> el </w:t>
                        </w:r>
                        <w:proofErr w:type="spellStart"/>
                        <w:r>
                          <w:t>país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generara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metodología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investigativa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turismo</w:t>
                        </w:r>
                        <w:proofErr w:type="spellEnd"/>
                        <w:r>
                          <w:t xml:space="preserve">: </w:t>
                        </w:r>
                        <w:proofErr w:type="spellStart"/>
                        <w:r>
                          <w:t>desarrollando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herramientas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digitales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orientando</w:t>
                        </w:r>
                        <w:proofErr w:type="spellEnd"/>
                        <w:r>
                          <w:t xml:space="preserve"> el </w:t>
                        </w:r>
                        <w:proofErr w:type="spellStart"/>
                        <w:r>
                          <w:t>conocimiento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hacia</w:t>
                        </w:r>
                        <w:proofErr w:type="spellEnd"/>
                        <w:r>
                          <w:t xml:space="preserve"> la </w:t>
                        </w:r>
                        <w:proofErr w:type="spellStart"/>
                        <w:r>
                          <w:t>innovación</w:t>
                        </w:r>
                        <w:proofErr w:type="spellEnd"/>
                        <w:r>
                          <w:t xml:space="preserve"> y </w:t>
                        </w:r>
                        <w:proofErr w:type="spellStart"/>
                        <w:r>
                          <w:t>generando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encuentros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multidisciplinarios</w:t>
                        </w:r>
                        <w:proofErr w:type="spellEnd"/>
                        <w:r>
                          <w:t>.</w:t>
                        </w:r>
                      </w:p>
                      <w:p w14:paraId="5407179A" w14:textId="77777777" w:rsidR="009E17A7" w:rsidRDefault="009E17A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v:roundrect id="Rounded Rectangle 5" o:spid="_x0000_s1030" style="position:absolute;left:6383333;top:1440134;width:2160742;height:329743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+j4OwwAA&#10;ANoAAAAPAAAAZHJzL2Rvd25yZXYueG1sRI9BawIxFITvBf9DeEIvRbMVLLIaRYtF6aHg6sXbI3lu&#10;Vjcvyybq+u9NodDjMDPfMLNF52pxozZUnhW8DzMQxNqbiksFh/3XYAIiRGSDtWdS8KAAi3nvZYa5&#10;8Xfe0a2IpUgQDjkqsDE2uZRBW3IYhr4hTt7Jtw5jkm0pTYv3BHe1HGXZh3RYcVqw2NCnJX0prk5B&#10;EewY6+P6rPltdPj+0ZvNdsVKvfa75RREpC7+h//aW6NgDL9X0g2Q8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+j4OwwAAANoAAAAPAAAAAAAAAAAAAAAAAJcCAABkcnMvZG93&#10;bnJldi54bWxQSwUGAAAAAAQABAD1AAAAhwMAAAAA&#10;" fillcolor="#d5a6bd" stroked="f">
                  <v:textbox inset="91425emu,91425emu,91425emu,91425emu">
                    <w:txbxContent>
                      <w:p w14:paraId="2D817B35" w14:textId="77777777" w:rsidR="006E6F6E" w:rsidRDefault="00932593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sz w:val="28"/>
                          </w:rPr>
                          <w:t>¿</w:t>
                        </w:r>
                        <w:proofErr w:type="spellStart"/>
                        <w:r>
                          <w:rPr>
                            <w:sz w:val="28"/>
                          </w:rPr>
                          <w:t>Cómo</w:t>
                        </w:r>
                        <w:proofErr w:type="spellEnd"/>
                        <w:r>
                          <w:rPr>
                            <w:sz w:val="28"/>
                          </w:rPr>
                          <w:t>?</w:t>
                        </w:r>
                      </w:p>
                      <w:p w14:paraId="5B6066C3" w14:textId="77777777" w:rsidR="009E17A7" w:rsidRPr="009E17A7" w:rsidRDefault="009E17A7" w:rsidP="009E17A7">
                        <w:pPr>
                          <w:rPr>
                            <w:sz w:val="20"/>
                          </w:rPr>
                        </w:pPr>
                        <w:r w:rsidRPr="009E17A7">
                          <w:rPr>
                            <w:sz w:val="20"/>
                          </w:rPr>
                          <w:t>El co-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LABtur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se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implementa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mediante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la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consolidación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de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redes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de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trabajo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, entre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instituciones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individuos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estudiantes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recién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graduados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y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profesionales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referentes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) y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destinos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locales (el co-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LABtur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se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enfoca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aquellos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emergentes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,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maduros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o que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hayan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sufrido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desastres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naturales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recientemente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>).</w:t>
                        </w:r>
                      </w:p>
                      <w:p w14:paraId="1C531DC2" w14:textId="77777777" w:rsidR="009E17A7" w:rsidRPr="009E17A7" w:rsidRDefault="009E17A7" w:rsidP="009E17A7">
                        <w:pPr>
                          <w:rPr>
                            <w:sz w:val="20"/>
                          </w:rPr>
                        </w:pPr>
                        <w:r w:rsidRPr="009E17A7">
                          <w:rPr>
                            <w:sz w:val="20"/>
                          </w:rPr>
                          <w:t xml:space="preserve">La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identificación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de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necesidades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puntuales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resulta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critica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para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posteriormente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coordinar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el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armado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de planes,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acciones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y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equipos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de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trabajo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que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intervendrán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>.</w:t>
                        </w:r>
                      </w:p>
                      <w:p w14:paraId="3BA969ED" w14:textId="77777777" w:rsidR="009E17A7" w:rsidRPr="009E17A7" w:rsidRDefault="009E17A7" w:rsidP="009E17A7">
                        <w:pPr>
                          <w:rPr>
                            <w:sz w:val="20"/>
                          </w:rPr>
                        </w:pPr>
                        <w:proofErr w:type="spellStart"/>
                        <w:r w:rsidRPr="009E17A7">
                          <w:rPr>
                            <w:sz w:val="20"/>
                          </w:rPr>
                          <w:t>En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la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actualidad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el co-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LABtur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se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encuentra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en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dialogo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y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tratativas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con 6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destinos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nacionales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, para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implementar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etapas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de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diagnóstico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. De la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misma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manera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, ha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fortalecido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su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vínculo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con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agrupaciones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estudiantiles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y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referentes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técnicos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y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profesionales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dispuestos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a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donar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su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know-how y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liderar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equipos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de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trabajo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9E17A7">
                          <w:rPr>
                            <w:sz w:val="20"/>
                          </w:rPr>
                          <w:t>multidisciplinares</w:t>
                        </w:r>
                        <w:proofErr w:type="spellEnd"/>
                        <w:r w:rsidRPr="009E17A7">
                          <w:rPr>
                            <w:sz w:val="20"/>
                          </w:rPr>
                          <w:t xml:space="preserve">.  </w:t>
                        </w:r>
                      </w:p>
                      <w:p w14:paraId="6D5189C1" w14:textId="77777777" w:rsidR="006E6F6E" w:rsidRPr="009E17A7" w:rsidRDefault="006E6F6E">
                        <w:pPr>
                          <w:spacing w:line="240" w:lineRule="auto"/>
                          <w:textDirection w:val="btLr"/>
                          <w:rPr>
                            <w:sz w:val="20"/>
                          </w:rPr>
                        </w:pPr>
                      </w:p>
                    </w:txbxContent>
                  </v:textbox>
                </v:roundrect>
                <v:roundrect id="Rounded Rectangle 6" o:spid="_x0000_s1031" style="position:absolute;left:938422;top:4737407;width:7774282;height:1214784;visibility:visible;mso-wrap-style:square;v-text-anchor:top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vbqIvQAA&#10;ANoAAAAPAAAAZHJzL2Rvd25yZXYueG1sRI/NCsIwEITvgu8QVvCmqQoi1SgiCAUP/h48Ls3aFptN&#10;bWKtb28EweMw38wwi1VrStFQ7QrLCkbDCARxanXBmYLLeTuYgXAeWWNpmRS8ycFq2e0sMNb2xUdq&#10;Tj4ToYRdjApy76tYSpfmZNANbUUcvJutDfog60zqGl+h3JRyHEVTabDgsJBjRZuc0vvpaRTsA0Au&#10;fVT73TGhw3lyvTXPRKl+r13PQXhq/R/+pROtYArfK+EGyOUH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WvbqIvQAAANoAAAAPAAAAAAAAAAAAAAAAAJcCAABkcnMvZG93bnJldi54&#10;bWxQSwUGAAAAAAQABAD1AAAAgQMAAAAA&#10;" fillcolor="#8e7cc3" stroked="f">
                  <v:textbox inset="91425emu,91425emu,91425emu,91425emu">
                    <w:txbxContent>
                      <w:p w14:paraId="6C972F6F" w14:textId="77777777" w:rsidR="006E6F6E" w:rsidRPr="00932593" w:rsidRDefault="00932593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1"/>
                          </w:rPr>
                        </w:pPr>
                        <w:r>
                          <w:rPr>
                            <w:sz w:val="28"/>
                          </w:rPr>
                          <w:t>¿</w:t>
                        </w:r>
                        <w:proofErr w:type="spellStart"/>
                        <w:r>
                          <w:rPr>
                            <w:sz w:val="28"/>
                          </w:rPr>
                          <w:t>Cuánto</w:t>
                        </w:r>
                        <w:proofErr w:type="spellEnd"/>
                        <w:r>
                          <w:rPr>
                            <w:sz w:val="28"/>
                          </w:rPr>
                          <w:t>?</w:t>
                        </w:r>
                      </w:p>
                      <w:p w14:paraId="7F03ACAE" w14:textId="77777777" w:rsidR="00932593" w:rsidRPr="00932593" w:rsidRDefault="00932593" w:rsidP="00932593">
                        <w:pPr>
                          <w:rPr>
                            <w:sz w:val="18"/>
                          </w:rPr>
                        </w:pPr>
                        <w:r w:rsidRPr="00932593">
                          <w:rPr>
                            <w:sz w:val="18"/>
                          </w:rPr>
                          <w:t xml:space="preserve">Los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principales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costos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del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proyecto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están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asociados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costos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fijos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mantenimiento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una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estructura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mínima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que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asegure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un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funcionamiento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eficaz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confiable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y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profesional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la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plataforma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. </w:t>
                        </w:r>
                      </w:p>
                      <w:p w14:paraId="4B049D0D" w14:textId="77777777" w:rsidR="00932593" w:rsidRPr="00932593" w:rsidRDefault="00932593" w:rsidP="00932593">
                        <w:pPr>
                          <w:rPr>
                            <w:sz w:val="18"/>
                          </w:rPr>
                        </w:pPr>
                        <w:r w:rsidRPr="00932593">
                          <w:rPr>
                            <w:sz w:val="18"/>
                          </w:rPr>
                          <w:t>El co-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LABtur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se define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asimismo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como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una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empresa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social,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por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lo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cual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si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bien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el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objetivo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principal de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su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existencia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no son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reditos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económicos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si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prevé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el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desarrollo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actividades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y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prestaciones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servicios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que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aseguren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un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flujo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ingresos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capaz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asegurar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su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factibilidad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economica</w:t>
                        </w:r>
                        <w:bookmarkStart w:id="1" w:name="_GoBack"/>
                        <w:bookmarkEnd w:id="1"/>
                        <w:r w:rsidRPr="00932593">
                          <w:rPr>
                            <w:sz w:val="18"/>
                          </w:rPr>
                          <w:t xml:space="preserve">. Entre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ellos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destacan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servicios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consultoria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turística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destinos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que no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apliquen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criterios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necesidad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que co-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LABtur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establece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(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emergentes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maduros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y con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desastres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naturales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),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como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asi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también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empresas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privadas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. De la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misma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manera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se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buscara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trabajar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colaborativamente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junto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autoridades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municipales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provinciales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y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nacionales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para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solventar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costos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básicos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operativos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asistencia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técnica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>.</w:t>
                        </w:r>
                      </w:p>
                      <w:p w14:paraId="0B09CFB9" w14:textId="77777777" w:rsidR="00932593" w:rsidRPr="00932593" w:rsidRDefault="00932593" w:rsidP="00932593">
                        <w:pPr>
                          <w:rPr>
                            <w:sz w:val="18"/>
                          </w:rPr>
                        </w:pPr>
                        <w:r w:rsidRPr="00932593">
                          <w:rPr>
                            <w:sz w:val="18"/>
                          </w:rPr>
                          <w:t xml:space="preserve">Si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bien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el co-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LABtur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ya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encuentra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funcionamiento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grandes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rasgos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las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formalidades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legales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y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operativas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la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puesta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marcha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demandara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$27.000 (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relación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trámites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administrativos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y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cumplimentación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obligaciones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legales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); la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operativa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anual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se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estima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$310.000 (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relación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a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alquiler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espacio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físico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,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costos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fijos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y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sueldos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); y de $57.000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por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operativo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de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asistencia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 w:rsidRPr="00932593">
                          <w:rPr>
                            <w:sz w:val="18"/>
                          </w:rPr>
                          <w:t>técnica</w:t>
                        </w:r>
                        <w:proofErr w:type="spellEnd"/>
                        <w:r w:rsidRPr="00932593">
                          <w:rPr>
                            <w:sz w:val="18"/>
                          </w:rPr>
                          <w:t>.</w:t>
                        </w:r>
                      </w:p>
                      <w:p w14:paraId="12729113" w14:textId="77777777" w:rsidR="00932593" w:rsidRPr="00932593" w:rsidRDefault="00932593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1"/>
                          </w:rPr>
                        </w:pP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</w:p>
    <w:sectPr w:rsidR="006E6F6E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E6F6E"/>
    <w:rsid w:val="000B66A9"/>
    <w:rsid w:val="003835E0"/>
    <w:rsid w:val="006E6F6E"/>
    <w:rsid w:val="00932593"/>
    <w:rsid w:val="009E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408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2017-06-03T02:46:00Z</dcterms:created>
  <dcterms:modified xsi:type="dcterms:W3CDTF">2017-06-03T02:46:00Z</dcterms:modified>
</cp:coreProperties>
</file>